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4A" w:rsidRDefault="00CD104A" w:rsidP="00CD104A">
      <w:pPr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CD104A" w:rsidRDefault="00CD104A" w:rsidP="00CD104A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CD104A">
        <w:rPr>
          <w:rFonts w:ascii="Arial" w:hAnsi="Arial" w:cs="Arial"/>
          <w:b/>
          <w:sz w:val="32"/>
          <w:szCs w:val="32"/>
        </w:rPr>
        <w:t>EDITAL DE RETIFICAÇÃO Nº 01</w:t>
      </w:r>
      <w:r>
        <w:rPr>
          <w:rFonts w:ascii="Arial" w:hAnsi="Arial" w:cs="Arial"/>
          <w:b/>
          <w:sz w:val="32"/>
          <w:szCs w:val="32"/>
        </w:rPr>
        <w:t>/2019</w:t>
      </w:r>
    </w:p>
    <w:p w:rsidR="00B433F0" w:rsidRPr="00B433F0" w:rsidRDefault="00CD104A" w:rsidP="00B433F0">
      <w:pPr>
        <w:spacing w:line="200" w:lineRule="atLeast"/>
        <w:ind w:firstLine="1418"/>
        <w:jc w:val="both"/>
        <w:rPr>
          <w:rFonts w:ascii="Liberation Serif" w:eastAsia="SimSun" w:hAnsi="Liberation Serif" w:cs="Times New Roman"/>
          <w:b/>
          <w:kern w:val="1"/>
          <w:sz w:val="16"/>
          <w:szCs w:val="16"/>
          <w:lang w:eastAsia="zh-CN" w:bidi="hi-IN"/>
        </w:rPr>
      </w:pPr>
      <w:r>
        <w:t xml:space="preserve">O Conselho Municipal dos Direitos da Criança e do Adolescente de </w:t>
      </w:r>
      <w:proofErr w:type="spellStart"/>
      <w:r>
        <w:t>Tejupá</w:t>
      </w:r>
      <w:proofErr w:type="spellEnd"/>
      <w:r>
        <w:t>, torna pública a Retificação nº 01 do Edital</w:t>
      </w:r>
      <w:proofErr w:type="gramStart"/>
      <w:r>
        <w:t xml:space="preserve"> </w:t>
      </w:r>
      <w:r w:rsidR="00B433F0">
        <w:t xml:space="preserve"> </w:t>
      </w:r>
      <w:proofErr w:type="gramEnd"/>
      <w:r w:rsidR="00B433F0">
        <w:t xml:space="preserve">de </w:t>
      </w:r>
      <w:r w:rsidR="00B433F0" w:rsidRPr="00B433F0">
        <w:rPr>
          <w:rFonts w:ascii="Liberation Serif" w:eastAsia="SimSun" w:hAnsi="Liberation Serif" w:cs="Times New Roman"/>
          <w:kern w:val="1"/>
          <w:sz w:val="24"/>
          <w:szCs w:val="24"/>
          <w:lang w:eastAsia="zh-CN" w:bidi="hi-IN"/>
        </w:rPr>
        <w:t xml:space="preserve">Processo de Escolha em Data Unificada para membros do Conselho Tutelar para o quadriênio 2020/2024, aprovado pela </w:t>
      </w:r>
      <w:r w:rsidR="00B433F0" w:rsidRPr="00B433F0">
        <w:rPr>
          <w:rFonts w:ascii="Liberation Serif" w:eastAsia="SimSun" w:hAnsi="Liberation Serif" w:cs="Times New Roman"/>
          <w:b/>
          <w:color w:val="FF0000"/>
          <w:kern w:val="1"/>
          <w:sz w:val="24"/>
          <w:szCs w:val="24"/>
          <w:lang w:eastAsia="zh-CN" w:bidi="hi-IN"/>
        </w:rPr>
        <w:t>RESOLUÇÃO Nº 01/2019</w:t>
      </w:r>
      <w:r w:rsidR="00B433F0" w:rsidRPr="00B433F0">
        <w:rPr>
          <w:rFonts w:ascii="Liberation Serif" w:eastAsia="SimSun" w:hAnsi="Liberation Serif" w:cs="Times New Roman"/>
          <w:kern w:val="1"/>
          <w:sz w:val="24"/>
          <w:szCs w:val="24"/>
          <w:lang w:eastAsia="zh-CN" w:bidi="hi-IN"/>
        </w:rPr>
        <w:t>, do CMDCA local.</w:t>
      </w:r>
    </w:p>
    <w:p w:rsidR="00B433F0" w:rsidRPr="00B433F0" w:rsidRDefault="00B433F0" w:rsidP="00B433F0">
      <w:pPr>
        <w:widowControl w:val="0"/>
        <w:suppressAutoHyphens/>
        <w:spacing w:after="0" w:line="200" w:lineRule="atLeast"/>
        <w:jc w:val="both"/>
        <w:rPr>
          <w:rFonts w:ascii="Liberation Serif" w:eastAsia="SimSun" w:hAnsi="Liberation Serif" w:cs="Times New Roman"/>
          <w:b/>
          <w:kern w:val="1"/>
          <w:sz w:val="16"/>
          <w:szCs w:val="16"/>
          <w:lang w:eastAsia="zh-CN" w:bidi="hi-IN"/>
        </w:rPr>
      </w:pPr>
    </w:p>
    <w:p w:rsidR="00CD104A" w:rsidRDefault="00CD104A" w:rsidP="00CD104A">
      <w:pPr>
        <w:pStyle w:val="PargrafodaLista"/>
        <w:numPr>
          <w:ilvl w:val="0"/>
          <w:numId w:val="1"/>
        </w:numPr>
      </w:pPr>
      <w:r>
        <w:t>DAS RETIFICAÇÕES</w:t>
      </w:r>
    </w:p>
    <w:p w:rsidR="00CD104A" w:rsidRDefault="00CD104A" w:rsidP="00CD104A">
      <w:pPr>
        <w:pStyle w:val="PargrafodaLista"/>
        <w:numPr>
          <w:ilvl w:val="1"/>
          <w:numId w:val="1"/>
        </w:numPr>
      </w:pPr>
      <w:r>
        <w:t>No Anexo – Entrevista Psicológica</w:t>
      </w:r>
      <w:proofErr w:type="gramStart"/>
      <w:r>
        <w:t>, leia-se</w:t>
      </w:r>
      <w:proofErr w:type="gramEnd"/>
      <w:r>
        <w:t>:</w:t>
      </w:r>
    </w:p>
    <w:p w:rsidR="00B433F0" w:rsidRPr="00F133F8" w:rsidRDefault="00B433F0" w:rsidP="00B433F0">
      <w:p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3</w:t>
      </w:r>
      <w:r w:rsidRPr="00F133F8">
        <w:rPr>
          <w:b/>
          <w:color w:val="000000"/>
          <w:u w:val="single"/>
        </w:rPr>
        <w:t>– Entrevista Psicológica:</w:t>
      </w:r>
    </w:p>
    <w:p w:rsidR="00B433F0" w:rsidRPr="00F133F8" w:rsidRDefault="00B433F0" w:rsidP="00B433F0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a) </w:t>
      </w:r>
      <w:r w:rsidRPr="00F133F8">
        <w:rPr>
          <w:color w:val="000000"/>
        </w:rPr>
        <w:t xml:space="preserve">Entrevista </w:t>
      </w:r>
      <w:r>
        <w:rPr>
          <w:color w:val="000000"/>
        </w:rPr>
        <w:t>Psicológica dia 18/08/2019</w:t>
      </w:r>
      <w:r w:rsidRPr="00F133F8">
        <w:rPr>
          <w:color w:val="000000"/>
        </w:rPr>
        <w:t>;</w:t>
      </w:r>
      <w:r>
        <w:rPr>
          <w:color w:val="000000"/>
        </w:rPr>
        <w:t xml:space="preserve"> as </w:t>
      </w:r>
      <w:proofErr w:type="gramStart"/>
      <w:r>
        <w:rPr>
          <w:color w:val="000000"/>
        </w:rPr>
        <w:t>14:00</w:t>
      </w:r>
      <w:proofErr w:type="gramEnd"/>
      <w:r>
        <w:rPr>
          <w:color w:val="000000"/>
        </w:rPr>
        <w:t xml:space="preserve"> horas , na EMEF Hilda </w:t>
      </w:r>
      <w:proofErr w:type="spellStart"/>
      <w:r>
        <w:rPr>
          <w:color w:val="000000"/>
        </w:rPr>
        <w:t>Dognani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Boranelli</w:t>
      </w:r>
      <w:proofErr w:type="spellEnd"/>
      <w:r>
        <w:rPr>
          <w:color w:val="000000"/>
        </w:rPr>
        <w:t>, situado na Travessa Antô</w:t>
      </w:r>
      <w:r w:rsidR="00157C6D">
        <w:rPr>
          <w:color w:val="000000"/>
        </w:rPr>
        <w:t>nio Nicolau Ferreira; os candidatos deverão comparecer com 15 minutos de antecedência munidos de documento com foto.</w:t>
      </w:r>
    </w:p>
    <w:p w:rsidR="00B433F0" w:rsidRPr="00F133F8" w:rsidRDefault="00B433F0" w:rsidP="00B433F0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b) </w:t>
      </w:r>
      <w:r w:rsidRPr="00F133F8">
        <w:rPr>
          <w:color w:val="000000"/>
        </w:rPr>
        <w:t xml:space="preserve">Divulgação da </w:t>
      </w:r>
      <w:r>
        <w:rPr>
          <w:color w:val="000000"/>
        </w:rPr>
        <w:t>entrevista psicológica dia 23/08/</w:t>
      </w:r>
      <w:r w:rsidRPr="00F133F8">
        <w:rPr>
          <w:color w:val="000000"/>
        </w:rPr>
        <w:t>201</w:t>
      </w:r>
      <w:r>
        <w:rPr>
          <w:color w:val="000000"/>
        </w:rPr>
        <w:t>9</w:t>
      </w:r>
      <w:r w:rsidRPr="00F133F8">
        <w:rPr>
          <w:color w:val="000000"/>
        </w:rPr>
        <w:t>;</w:t>
      </w:r>
    </w:p>
    <w:p w:rsidR="00B433F0" w:rsidRPr="00295BC3" w:rsidRDefault="00B433F0" w:rsidP="00B433F0">
      <w:pPr>
        <w:spacing w:line="360" w:lineRule="auto"/>
        <w:jc w:val="both"/>
        <w:rPr>
          <w:color w:val="000000"/>
        </w:rPr>
      </w:pPr>
      <w:r>
        <w:rPr>
          <w:color w:val="000000"/>
        </w:rPr>
        <w:t>c</w:t>
      </w:r>
      <w:r w:rsidRPr="00295BC3">
        <w:rPr>
          <w:color w:val="000000"/>
        </w:rPr>
        <w:t xml:space="preserve">) Interposição dos recursos dos reprovados na Entrevista Psicológica será de 02 (dois) dias úteis após a publicação da </w:t>
      </w:r>
      <w:r>
        <w:rPr>
          <w:color w:val="000000"/>
        </w:rPr>
        <w:t>lista com os resultados: (28/08/2019</w:t>
      </w:r>
      <w:r w:rsidRPr="00295BC3">
        <w:rPr>
          <w:color w:val="000000"/>
        </w:rPr>
        <w:t>);</w:t>
      </w:r>
    </w:p>
    <w:p w:rsidR="00B433F0" w:rsidRPr="00295BC3" w:rsidRDefault="00B433F0" w:rsidP="00B433F0">
      <w:pPr>
        <w:spacing w:line="360" w:lineRule="auto"/>
        <w:jc w:val="both"/>
        <w:rPr>
          <w:color w:val="000000"/>
        </w:rPr>
      </w:pPr>
      <w:r>
        <w:rPr>
          <w:color w:val="000000"/>
        </w:rPr>
        <w:t>d</w:t>
      </w:r>
      <w:r w:rsidRPr="00295BC3">
        <w:rPr>
          <w:color w:val="000000"/>
        </w:rPr>
        <w:t xml:space="preserve">) O prazo para análise pela Comissão Eleitoral do Conselho Municipal dos Direitos da Criança e do Adolescente – C.M.D.C.A. será de 02 (dois) dias úteis após a </w:t>
      </w:r>
      <w:r>
        <w:rPr>
          <w:color w:val="000000"/>
        </w:rPr>
        <w:t>apresentação de recursos: (02/09/</w:t>
      </w:r>
      <w:r w:rsidRPr="00295BC3">
        <w:rPr>
          <w:color w:val="000000"/>
        </w:rPr>
        <w:t>201</w:t>
      </w:r>
      <w:r>
        <w:rPr>
          <w:color w:val="000000"/>
        </w:rPr>
        <w:t>9</w:t>
      </w:r>
      <w:r w:rsidRPr="00295BC3">
        <w:rPr>
          <w:color w:val="000000"/>
        </w:rPr>
        <w:t>);</w:t>
      </w:r>
    </w:p>
    <w:p w:rsidR="00B433F0" w:rsidRPr="00295BC3" w:rsidRDefault="00B433F0" w:rsidP="00B433F0">
      <w:pPr>
        <w:spacing w:line="360" w:lineRule="auto"/>
        <w:jc w:val="both"/>
        <w:rPr>
          <w:color w:val="000000"/>
        </w:rPr>
      </w:pPr>
      <w:r>
        <w:rPr>
          <w:color w:val="000000"/>
        </w:rPr>
        <w:t>e</w:t>
      </w:r>
      <w:r w:rsidRPr="00295BC3">
        <w:rPr>
          <w:color w:val="000000"/>
        </w:rPr>
        <w:t>) Publicação final da lista dos candidatos aprovados na Entrevista Psicológica e aptos a participar do Pleito Eleitoral 0</w:t>
      </w:r>
      <w:r>
        <w:rPr>
          <w:color w:val="000000"/>
        </w:rPr>
        <w:t>3</w:t>
      </w:r>
      <w:r w:rsidRPr="00295BC3">
        <w:rPr>
          <w:color w:val="000000"/>
        </w:rPr>
        <w:t xml:space="preserve"> (</w:t>
      </w:r>
      <w:r w:rsidR="00157C6D">
        <w:rPr>
          <w:color w:val="000000"/>
        </w:rPr>
        <w:t>três</w:t>
      </w:r>
      <w:r w:rsidRPr="00295BC3">
        <w:rPr>
          <w:color w:val="000000"/>
        </w:rPr>
        <w:t>) dias úteis após a apresen</w:t>
      </w:r>
      <w:r>
        <w:rPr>
          <w:color w:val="000000"/>
        </w:rPr>
        <w:t>tação ou não de recursos: (06/09/2019</w:t>
      </w:r>
      <w:r w:rsidRPr="00295BC3">
        <w:rPr>
          <w:color w:val="000000"/>
        </w:rPr>
        <w:t>);</w:t>
      </w:r>
    </w:p>
    <w:p w:rsidR="00CD104A" w:rsidRDefault="00CD104A" w:rsidP="00CD104A">
      <w:pPr>
        <w:pStyle w:val="PargrafodaLista"/>
        <w:ind w:left="1458"/>
      </w:pPr>
    </w:p>
    <w:p w:rsidR="00CD104A" w:rsidRPr="00CD104A" w:rsidRDefault="00CD104A" w:rsidP="00CD104A">
      <w:pPr>
        <w:pStyle w:val="PargrafodaLista"/>
        <w:ind w:left="1068"/>
        <w:rPr>
          <w:rFonts w:ascii="Arial" w:hAnsi="Arial" w:cs="Arial"/>
          <w:b/>
          <w:sz w:val="32"/>
          <w:szCs w:val="32"/>
        </w:rPr>
      </w:pPr>
    </w:p>
    <w:p w:rsidR="0018141A" w:rsidRDefault="0018141A" w:rsidP="00157C6D">
      <w:pPr>
        <w:ind w:left="708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FD65FD">
        <w:rPr>
          <w:b/>
          <w:sz w:val="24"/>
          <w:szCs w:val="24"/>
        </w:rPr>
        <w:t xml:space="preserve">                       </w:t>
      </w:r>
      <w:proofErr w:type="spellStart"/>
      <w:r w:rsidR="00701510">
        <w:rPr>
          <w:b/>
          <w:sz w:val="24"/>
          <w:szCs w:val="24"/>
        </w:rPr>
        <w:t>Tejupá</w:t>
      </w:r>
      <w:proofErr w:type="spellEnd"/>
      <w:r w:rsidR="00701510">
        <w:rPr>
          <w:b/>
          <w:sz w:val="24"/>
          <w:szCs w:val="24"/>
        </w:rPr>
        <w:t xml:space="preserve">, </w:t>
      </w:r>
      <w:r w:rsidR="00B433F0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 xml:space="preserve"> de </w:t>
      </w:r>
      <w:r w:rsidR="00FD65FD">
        <w:rPr>
          <w:b/>
          <w:sz w:val="24"/>
          <w:szCs w:val="24"/>
        </w:rPr>
        <w:t>Ju</w:t>
      </w:r>
      <w:r w:rsidR="00701510">
        <w:rPr>
          <w:b/>
          <w:sz w:val="24"/>
          <w:szCs w:val="24"/>
        </w:rPr>
        <w:t>l</w:t>
      </w:r>
      <w:r w:rsidR="00FD65FD">
        <w:rPr>
          <w:b/>
          <w:sz w:val="24"/>
          <w:szCs w:val="24"/>
        </w:rPr>
        <w:t>ho</w:t>
      </w:r>
      <w:r>
        <w:rPr>
          <w:b/>
          <w:sz w:val="24"/>
          <w:szCs w:val="24"/>
        </w:rPr>
        <w:t xml:space="preserve"> de 201</w:t>
      </w:r>
      <w:r w:rsidR="00B433F0">
        <w:rPr>
          <w:b/>
          <w:sz w:val="24"/>
          <w:szCs w:val="24"/>
        </w:rPr>
        <w:t>9</w:t>
      </w:r>
      <w:r w:rsidR="00157C6D">
        <w:rPr>
          <w:b/>
          <w:sz w:val="24"/>
          <w:szCs w:val="24"/>
        </w:rPr>
        <w:t>.</w:t>
      </w:r>
      <w:bookmarkStart w:id="0" w:name="_GoBack"/>
      <w:bookmarkEnd w:id="0"/>
    </w:p>
    <w:p w:rsidR="00A62244" w:rsidRDefault="00A62244" w:rsidP="008A2F7C">
      <w:pPr>
        <w:ind w:left="708" w:firstLine="708"/>
        <w:jc w:val="center"/>
        <w:rPr>
          <w:b/>
          <w:sz w:val="24"/>
          <w:szCs w:val="24"/>
        </w:rPr>
      </w:pPr>
    </w:p>
    <w:p w:rsidR="002447FC" w:rsidRDefault="002447FC" w:rsidP="008A2F7C">
      <w:pPr>
        <w:ind w:left="708" w:firstLine="708"/>
        <w:jc w:val="center"/>
        <w:rPr>
          <w:b/>
          <w:sz w:val="24"/>
          <w:szCs w:val="24"/>
        </w:rPr>
      </w:pPr>
    </w:p>
    <w:p w:rsidR="00A62244" w:rsidRPr="00A62244" w:rsidRDefault="00B433F0" w:rsidP="008A2F7C">
      <w:pPr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Andressa Camargo Gomes Fonseca</w:t>
      </w:r>
    </w:p>
    <w:p w:rsidR="00A62244" w:rsidRPr="00A62244" w:rsidRDefault="00A62244" w:rsidP="008A2F7C">
      <w:pPr>
        <w:ind w:left="708" w:firstLine="708"/>
        <w:jc w:val="center"/>
        <w:rPr>
          <w:b/>
          <w:sz w:val="24"/>
          <w:szCs w:val="24"/>
        </w:rPr>
      </w:pPr>
      <w:r w:rsidRPr="00A62244">
        <w:rPr>
          <w:b/>
          <w:sz w:val="24"/>
          <w:szCs w:val="24"/>
        </w:rPr>
        <w:t>Presidente CMDCA</w:t>
      </w:r>
    </w:p>
    <w:sectPr w:rsidR="00A62244" w:rsidRPr="00A6224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F0" w:rsidRDefault="00B433F0" w:rsidP="00EF0FB4">
      <w:pPr>
        <w:spacing w:after="0" w:line="240" w:lineRule="auto"/>
      </w:pPr>
      <w:r>
        <w:separator/>
      </w:r>
    </w:p>
  </w:endnote>
  <w:endnote w:type="continuationSeparator" w:id="0">
    <w:p w:rsidR="00B433F0" w:rsidRDefault="00B433F0" w:rsidP="00EF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3F0" w:rsidRDefault="00B433F0">
    <w:pPr>
      <w:pStyle w:val="Rodap"/>
    </w:pPr>
    <w:r>
      <w:t xml:space="preserve">Rua Alexandre </w:t>
    </w:r>
    <w:proofErr w:type="spellStart"/>
    <w:r>
      <w:t>Absy</w:t>
    </w:r>
    <w:proofErr w:type="spellEnd"/>
    <w:r>
      <w:t xml:space="preserve">, 326, </w:t>
    </w:r>
    <w:r>
      <w:rPr>
        <w:sz w:val="18"/>
      </w:rPr>
      <w:t>CEP 18830-000 – Fone/Fax</w:t>
    </w:r>
    <w:proofErr w:type="gramStart"/>
    <w:r>
      <w:rPr>
        <w:sz w:val="18"/>
      </w:rPr>
      <w:t xml:space="preserve">  </w:t>
    </w:r>
    <w:proofErr w:type="gramEnd"/>
    <w:r>
      <w:rPr>
        <w:sz w:val="18"/>
      </w:rPr>
      <w:t>(0 XX 14) 3385-1208  Tejupá – Estado de São Paulo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F0" w:rsidRDefault="00B433F0" w:rsidP="00EF0FB4">
      <w:pPr>
        <w:spacing w:after="0" w:line="240" w:lineRule="auto"/>
      </w:pPr>
      <w:r>
        <w:separator/>
      </w:r>
    </w:p>
  </w:footnote>
  <w:footnote w:type="continuationSeparator" w:id="0">
    <w:p w:rsidR="00B433F0" w:rsidRDefault="00B433F0" w:rsidP="00EF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3F0" w:rsidRDefault="00B433F0" w:rsidP="00EF0FB4">
    <w:pPr>
      <w:autoSpaceDE w:val="0"/>
      <w:autoSpaceDN w:val="0"/>
      <w:adjustRightInd w:val="0"/>
      <w:spacing w:after="0" w:line="240" w:lineRule="auto"/>
      <w:jc w:val="center"/>
      <w:rPr>
        <w:rFonts w:ascii="Calibri,Bold" w:hAnsi="Calibri,Bold" w:cs="Calibri,Bold"/>
        <w:b/>
        <w:bCs/>
        <w:sz w:val="29"/>
        <w:szCs w:val="29"/>
      </w:rPr>
    </w:pPr>
    <w:r>
      <w:rPr>
        <w:rFonts w:ascii="Calibri,Bold" w:hAnsi="Calibri,Bold" w:cs="Calibri,Bold"/>
        <w:b/>
        <w:bCs/>
        <w:sz w:val="29"/>
        <w:szCs w:val="29"/>
      </w:rPr>
      <w:t>CONSELHO MUNICIPAL DOS DIREITOS DA CRIANÇA</w:t>
    </w:r>
  </w:p>
  <w:p w:rsidR="00B433F0" w:rsidRDefault="00B433F0" w:rsidP="00EF0FB4">
    <w:pPr>
      <w:autoSpaceDE w:val="0"/>
      <w:autoSpaceDN w:val="0"/>
      <w:adjustRightInd w:val="0"/>
      <w:spacing w:after="0" w:line="240" w:lineRule="auto"/>
      <w:jc w:val="center"/>
      <w:rPr>
        <w:rFonts w:ascii="Calibri,Bold" w:hAnsi="Calibri,Bold" w:cs="Calibri,Bold"/>
        <w:b/>
        <w:bCs/>
        <w:sz w:val="29"/>
        <w:szCs w:val="29"/>
      </w:rPr>
    </w:pPr>
    <w:r>
      <w:rPr>
        <w:rFonts w:ascii="Calibri,Bold" w:hAnsi="Calibri,Bold" w:cs="Calibri,Bold"/>
        <w:b/>
        <w:bCs/>
        <w:sz w:val="29"/>
        <w:szCs w:val="29"/>
      </w:rPr>
      <w:t>E DO ADOLESCENTE DE TEJUPÁ/SP</w:t>
    </w:r>
  </w:p>
  <w:p w:rsidR="00B433F0" w:rsidRDefault="00B433F0" w:rsidP="00EF0FB4">
    <w:pPr>
      <w:autoSpaceDE w:val="0"/>
      <w:autoSpaceDN w:val="0"/>
      <w:adjustRightInd w:val="0"/>
      <w:spacing w:after="0" w:line="240" w:lineRule="auto"/>
      <w:jc w:val="center"/>
      <w:rPr>
        <w:rFonts w:ascii="Calibri,Bold" w:hAnsi="Calibri,Bold" w:cs="Calibri,Bold"/>
        <w:b/>
        <w:bCs/>
        <w:sz w:val="24"/>
        <w:szCs w:val="24"/>
      </w:rPr>
    </w:pPr>
    <w:r>
      <w:rPr>
        <w:rFonts w:ascii="Calibri,Bold" w:hAnsi="Calibri,Bold" w:cs="Calibri,Bold"/>
        <w:b/>
        <w:bCs/>
        <w:sz w:val="24"/>
        <w:szCs w:val="24"/>
      </w:rPr>
      <w:t xml:space="preserve">Rua Alexandre </w:t>
    </w:r>
    <w:proofErr w:type="spellStart"/>
    <w:r>
      <w:rPr>
        <w:rFonts w:ascii="Calibri,Bold" w:hAnsi="Calibri,Bold" w:cs="Calibri,Bold"/>
        <w:b/>
        <w:bCs/>
        <w:sz w:val="24"/>
        <w:szCs w:val="24"/>
      </w:rPr>
      <w:t>Absy</w:t>
    </w:r>
    <w:proofErr w:type="spellEnd"/>
    <w:r>
      <w:rPr>
        <w:rFonts w:ascii="Calibri,Bold" w:hAnsi="Calibri,Bold" w:cs="Calibri,Bold"/>
        <w:b/>
        <w:bCs/>
        <w:sz w:val="24"/>
        <w:szCs w:val="24"/>
      </w:rPr>
      <w:t>, 326 - Centro - CEP: 18830-</w:t>
    </w:r>
    <w:proofErr w:type="gramStart"/>
    <w:r>
      <w:rPr>
        <w:rFonts w:ascii="Calibri,Bold" w:hAnsi="Calibri,Bold" w:cs="Calibri,Bold"/>
        <w:b/>
        <w:bCs/>
        <w:sz w:val="24"/>
        <w:szCs w:val="24"/>
      </w:rPr>
      <w:t>000</w:t>
    </w:r>
    <w:proofErr w:type="gramEnd"/>
  </w:p>
  <w:p w:rsidR="00B433F0" w:rsidRDefault="00B433F0" w:rsidP="00EF0FB4">
    <w:pPr>
      <w:pStyle w:val="Cabealho"/>
      <w:jc w:val="center"/>
    </w:pPr>
    <w:r>
      <w:rPr>
        <w:rFonts w:ascii="Calibri,Bold" w:hAnsi="Calibri,Bold" w:cs="Calibri,Bold"/>
        <w:b/>
        <w:bCs/>
        <w:sz w:val="24"/>
        <w:szCs w:val="24"/>
      </w:rPr>
      <w:t>Tejupá/SP - Fone: 14 3385-1208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B50"/>
    <w:multiLevelType w:val="multilevel"/>
    <w:tmpl w:val="D0B430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B4"/>
    <w:rsid w:val="00057130"/>
    <w:rsid w:val="000938F1"/>
    <w:rsid w:val="00157C6D"/>
    <w:rsid w:val="0018141A"/>
    <w:rsid w:val="002447FC"/>
    <w:rsid w:val="003147C0"/>
    <w:rsid w:val="003F469D"/>
    <w:rsid w:val="00450948"/>
    <w:rsid w:val="004A3382"/>
    <w:rsid w:val="00701510"/>
    <w:rsid w:val="008A2F7C"/>
    <w:rsid w:val="008A5F92"/>
    <w:rsid w:val="008B7B7C"/>
    <w:rsid w:val="009269F5"/>
    <w:rsid w:val="00990EC1"/>
    <w:rsid w:val="00A62244"/>
    <w:rsid w:val="00B309DE"/>
    <w:rsid w:val="00B433F0"/>
    <w:rsid w:val="00B57127"/>
    <w:rsid w:val="00CD104A"/>
    <w:rsid w:val="00D754D0"/>
    <w:rsid w:val="00DB7600"/>
    <w:rsid w:val="00EF0FB4"/>
    <w:rsid w:val="00F02E17"/>
    <w:rsid w:val="00FD605F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0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FB4"/>
  </w:style>
  <w:style w:type="paragraph" w:styleId="Rodap">
    <w:name w:val="footer"/>
    <w:basedOn w:val="Normal"/>
    <w:link w:val="RodapChar"/>
    <w:uiPriority w:val="99"/>
    <w:unhideWhenUsed/>
    <w:rsid w:val="00EF0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FB4"/>
  </w:style>
  <w:style w:type="table" w:styleId="Tabelacomgrade">
    <w:name w:val="Table Grid"/>
    <w:basedOn w:val="Tabelanormal"/>
    <w:uiPriority w:val="59"/>
    <w:rsid w:val="008A2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1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0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FB4"/>
  </w:style>
  <w:style w:type="paragraph" w:styleId="Rodap">
    <w:name w:val="footer"/>
    <w:basedOn w:val="Normal"/>
    <w:link w:val="RodapChar"/>
    <w:uiPriority w:val="99"/>
    <w:unhideWhenUsed/>
    <w:rsid w:val="00EF0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FB4"/>
  </w:style>
  <w:style w:type="table" w:styleId="Tabelacomgrade">
    <w:name w:val="Table Grid"/>
    <w:basedOn w:val="Tabelanormal"/>
    <w:uiPriority w:val="59"/>
    <w:rsid w:val="008A2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1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F063B-27FC-496F-ACA8-623EB8FB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2015-06-02T16:24:00Z</cp:lastPrinted>
  <dcterms:created xsi:type="dcterms:W3CDTF">2019-07-25T17:00:00Z</dcterms:created>
  <dcterms:modified xsi:type="dcterms:W3CDTF">2019-07-25T17:00:00Z</dcterms:modified>
</cp:coreProperties>
</file>